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AE28D8" w14:textId="6C39B7B6" w:rsidR="00670B34" w:rsidRDefault="00670B34" w:rsidP="00670B34">
      <w:pPr>
        <w:spacing w:line="240" w:lineRule="auto"/>
        <w:rPr>
          <w:noProof/>
          <w:sz w:val="18"/>
          <w:szCs w:val="18"/>
          <w:lang w:val="it-IT"/>
        </w:rPr>
      </w:pPr>
      <w:r>
        <w:rPr>
          <w:noProof/>
          <w:sz w:val="18"/>
          <w:szCs w:val="18"/>
          <w:lang w:val="it-IT"/>
        </w:rPr>
        <w:drawing>
          <wp:inline distT="0" distB="0" distL="0" distR="0" wp14:anchorId="6A7377A5" wp14:editId="7322A8EB">
            <wp:extent cx="617220" cy="761331"/>
            <wp:effectExtent l="0" t="0" r="0" b="1270"/>
            <wp:docPr id="1855845451" name="Picture 1" descr="A white column with a red 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55845451" name="Picture 1" descr="A white column with a red text&#10;&#10;Description automatically generated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33675" cy="78162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ABA449B" w14:textId="6FB3BC98" w:rsidR="00670B34" w:rsidRPr="00670B34" w:rsidRDefault="00670B34" w:rsidP="00670B34">
      <w:pPr>
        <w:spacing w:line="240" w:lineRule="auto"/>
        <w:jc w:val="center"/>
        <w:rPr>
          <w:sz w:val="18"/>
          <w:szCs w:val="18"/>
          <w:lang w:val="it-IT"/>
        </w:rPr>
      </w:pPr>
      <w:r w:rsidRPr="00670B34">
        <w:rPr>
          <w:sz w:val="18"/>
          <w:szCs w:val="18"/>
          <w:lang w:val="it-IT"/>
        </w:rPr>
        <w:t xml:space="preserve">Il nostro Pack </w:t>
      </w:r>
      <w:r w:rsidR="00891CD6">
        <w:rPr>
          <w:sz w:val="18"/>
          <w:szCs w:val="18"/>
          <w:lang w:val="it-IT"/>
        </w:rPr>
        <w:t>Settimanale</w:t>
      </w:r>
      <w:r w:rsidRPr="00670B34">
        <w:rPr>
          <w:sz w:val="18"/>
          <w:szCs w:val="18"/>
          <w:lang w:val="it-IT"/>
        </w:rPr>
        <w:t xml:space="preserve"> include una visita </w:t>
      </w:r>
      <w:r w:rsidR="008F1373">
        <w:rPr>
          <w:sz w:val="18"/>
          <w:szCs w:val="18"/>
          <w:lang w:val="it-IT"/>
        </w:rPr>
        <w:t>alla settimana</w:t>
      </w:r>
      <w:r w:rsidRPr="00670B34">
        <w:rPr>
          <w:sz w:val="18"/>
          <w:szCs w:val="18"/>
          <w:lang w:val="it-IT"/>
        </w:rPr>
        <w:t xml:space="preserve"> di uno dei seguenti servizi:</w:t>
      </w:r>
    </w:p>
    <w:p w14:paraId="26E6B0C6" w14:textId="77777777" w:rsidR="00670B34" w:rsidRPr="00670B34" w:rsidRDefault="00670B34" w:rsidP="00670B34">
      <w:pPr>
        <w:spacing w:line="240" w:lineRule="auto"/>
        <w:jc w:val="center"/>
        <w:rPr>
          <w:b/>
          <w:bCs/>
          <w:sz w:val="18"/>
          <w:szCs w:val="18"/>
          <w:lang w:val="it-IT"/>
        </w:rPr>
      </w:pPr>
      <w:r w:rsidRPr="00670B34">
        <w:rPr>
          <w:b/>
          <w:bCs/>
          <w:sz w:val="18"/>
          <w:szCs w:val="18"/>
          <w:lang w:val="it-IT"/>
        </w:rPr>
        <w:t>Manutenzione preventiva e servizio di ispezione-</w:t>
      </w:r>
    </w:p>
    <w:p w14:paraId="6FEBA16A" w14:textId="77777777" w:rsidR="00670B34" w:rsidRPr="00670B34" w:rsidRDefault="00670B34" w:rsidP="00670B34">
      <w:pPr>
        <w:spacing w:line="240" w:lineRule="auto"/>
        <w:jc w:val="center"/>
        <w:rPr>
          <w:sz w:val="18"/>
          <w:szCs w:val="18"/>
          <w:lang w:val="it-IT"/>
        </w:rPr>
      </w:pPr>
      <w:r w:rsidRPr="00670B34">
        <w:rPr>
          <w:sz w:val="18"/>
          <w:szCs w:val="18"/>
          <w:lang w:val="it-IT"/>
        </w:rPr>
        <w:t>Elettrico</w:t>
      </w:r>
    </w:p>
    <w:p w14:paraId="3D9C44D0" w14:textId="77777777" w:rsidR="00670B34" w:rsidRPr="00670B34" w:rsidRDefault="00670B34" w:rsidP="00670B34">
      <w:pPr>
        <w:spacing w:line="240" w:lineRule="auto"/>
        <w:jc w:val="center"/>
        <w:rPr>
          <w:sz w:val="18"/>
          <w:szCs w:val="18"/>
          <w:lang w:val="it-IT"/>
        </w:rPr>
      </w:pPr>
      <w:r w:rsidRPr="00670B34">
        <w:rPr>
          <w:sz w:val="18"/>
          <w:szCs w:val="18"/>
          <w:lang w:val="it-IT"/>
        </w:rPr>
        <w:t>Idrico</w:t>
      </w:r>
    </w:p>
    <w:p w14:paraId="2F08A938" w14:textId="77777777" w:rsidR="00670B34" w:rsidRPr="00670B34" w:rsidRDefault="00670B34" w:rsidP="00670B34">
      <w:pPr>
        <w:spacing w:line="240" w:lineRule="auto"/>
        <w:jc w:val="center"/>
        <w:rPr>
          <w:sz w:val="18"/>
          <w:szCs w:val="18"/>
          <w:lang w:val="it-IT"/>
        </w:rPr>
      </w:pPr>
      <w:r w:rsidRPr="00670B34">
        <w:rPr>
          <w:sz w:val="18"/>
          <w:szCs w:val="18"/>
          <w:lang w:val="it-IT"/>
        </w:rPr>
        <w:t>Caldaia</w:t>
      </w:r>
    </w:p>
    <w:p w14:paraId="7A509205" w14:textId="77777777" w:rsidR="00670B34" w:rsidRPr="00670B34" w:rsidRDefault="00670B34" w:rsidP="00670B34">
      <w:pPr>
        <w:spacing w:line="240" w:lineRule="auto"/>
        <w:jc w:val="center"/>
        <w:rPr>
          <w:sz w:val="18"/>
          <w:szCs w:val="18"/>
          <w:lang w:val="it-IT"/>
        </w:rPr>
      </w:pPr>
      <w:r w:rsidRPr="00670B34">
        <w:rPr>
          <w:sz w:val="18"/>
          <w:szCs w:val="18"/>
          <w:lang w:val="it-IT"/>
        </w:rPr>
        <w:t>Condizionamento</w:t>
      </w:r>
    </w:p>
    <w:p w14:paraId="7FFED15C" w14:textId="3C415F8C" w:rsidR="00670B34" w:rsidRPr="00670B34" w:rsidRDefault="00670B34" w:rsidP="00670B34">
      <w:pPr>
        <w:spacing w:line="240" w:lineRule="auto"/>
        <w:jc w:val="center"/>
        <w:rPr>
          <w:sz w:val="18"/>
          <w:szCs w:val="18"/>
          <w:lang w:val="it-IT"/>
        </w:rPr>
      </w:pPr>
      <w:r w:rsidRPr="00670B34">
        <w:rPr>
          <w:sz w:val="18"/>
          <w:szCs w:val="18"/>
          <w:lang w:val="it-IT"/>
        </w:rPr>
        <w:t xml:space="preserve">Funzionamento </w:t>
      </w:r>
      <w:r>
        <w:rPr>
          <w:sz w:val="18"/>
          <w:szCs w:val="18"/>
          <w:lang w:val="it-IT"/>
        </w:rPr>
        <w:t>m</w:t>
      </w:r>
      <w:r w:rsidRPr="00670B34">
        <w:rPr>
          <w:sz w:val="18"/>
          <w:szCs w:val="18"/>
          <w:lang w:val="it-IT"/>
        </w:rPr>
        <w:t>aniglie</w:t>
      </w:r>
    </w:p>
    <w:p w14:paraId="6DB2A6E3" w14:textId="77777777" w:rsidR="00670B34" w:rsidRPr="00670B34" w:rsidRDefault="00670B34" w:rsidP="00670B34">
      <w:pPr>
        <w:spacing w:line="240" w:lineRule="auto"/>
        <w:jc w:val="center"/>
        <w:rPr>
          <w:sz w:val="18"/>
          <w:szCs w:val="18"/>
          <w:lang w:val="it-IT"/>
        </w:rPr>
      </w:pPr>
      <w:r w:rsidRPr="00670B34">
        <w:rPr>
          <w:sz w:val="18"/>
          <w:szCs w:val="18"/>
          <w:lang w:val="it-IT"/>
        </w:rPr>
        <w:t>Funzionamento scorrevoli</w:t>
      </w:r>
    </w:p>
    <w:p w14:paraId="79B94507" w14:textId="77777777" w:rsidR="00670B34" w:rsidRPr="00670B34" w:rsidRDefault="00670B34" w:rsidP="00670B34">
      <w:pPr>
        <w:spacing w:line="240" w:lineRule="auto"/>
        <w:jc w:val="center"/>
        <w:rPr>
          <w:sz w:val="18"/>
          <w:szCs w:val="18"/>
          <w:lang w:val="it-IT"/>
        </w:rPr>
      </w:pPr>
      <w:r w:rsidRPr="00670B34">
        <w:rPr>
          <w:sz w:val="18"/>
          <w:szCs w:val="18"/>
          <w:lang w:val="it-IT"/>
        </w:rPr>
        <w:t>Impianto di ricezione digitale, satellitare e derivato</w:t>
      </w:r>
    </w:p>
    <w:p w14:paraId="539A1368" w14:textId="0BC7ADC5" w:rsidR="00670B34" w:rsidRPr="00670B34" w:rsidRDefault="00670B34" w:rsidP="00670B34">
      <w:pPr>
        <w:spacing w:line="240" w:lineRule="auto"/>
        <w:jc w:val="center"/>
        <w:rPr>
          <w:sz w:val="18"/>
          <w:szCs w:val="18"/>
          <w:lang w:val="it-IT"/>
        </w:rPr>
      </w:pPr>
      <w:r w:rsidRPr="00670B34">
        <w:rPr>
          <w:sz w:val="18"/>
          <w:szCs w:val="18"/>
          <w:lang w:val="it-IT"/>
        </w:rPr>
        <w:t>Citofonia e video citofonia</w:t>
      </w:r>
    </w:p>
    <w:p w14:paraId="7A74BA15" w14:textId="26B3B088" w:rsidR="00670B34" w:rsidRPr="00670B34" w:rsidRDefault="00670B34" w:rsidP="00670B34">
      <w:pPr>
        <w:spacing w:line="240" w:lineRule="auto"/>
        <w:jc w:val="center"/>
        <w:rPr>
          <w:sz w:val="18"/>
          <w:szCs w:val="18"/>
          <w:lang w:val="it-IT"/>
        </w:rPr>
      </w:pPr>
      <w:r w:rsidRPr="00670B34">
        <w:rPr>
          <w:sz w:val="18"/>
          <w:szCs w:val="18"/>
          <w:lang w:val="it-IT"/>
        </w:rPr>
        <w:t xml:space="preserve">Automatismi, </w:t>
      </w:r>
      <w:proofErr w:type="spellStart"/>
      <w:r w:rsidRPr="00670B34">
        <w:rPr>
          <w:sz w:val="18"/>
          <w:szCs w:val="18"/>
          <w:lang w:val="it-IT"/>
        </w:rPr>
        <w:t>tvcc</w:t>
      </w:r>
      <w:proofErr w:type="spellEnd"/>
    </w:p>
    <w:p w14:paraId="6B13BDAC" w14:textId="77777777" w:rsidR="00670B34" w:rsidRPr="00670B34" w:rsidRDefault="00670B34" w:rsidP="00670B34">
      <w:pPr>
        <w:spacing w:line="240" w:lineRule="auto"/>
        <w:jc w:val="center"/>
        <w:rPr>
          <w:b/>
          <w:bCs/>
          <w:sz w:val="18"/>
          <w:szCs w:val="18"/>
          <w:lang w:val="it-IT"/>
        </w:rPr>
      </w:pPr>
      <w:r w:rsidRPr="00670B34">
        <w:rPr>
          <w:b/>
          <w:bCs/>
          <w:sz w:val="18"/>
          <w:szCs w:val="18"/>
          <w:lang w:val="it-IT"/>
        </w:rPr>
        <w:t>Manutenzione Reattiva-</w:t>
      </w:r>
    </w:p>
    <w:p w14:paraId="3D6F863A" w14:textId="77777777" w:rsidR="00670B34" w:rsidRPr="00670B34" w:rsidRDefault="00670B34" w:rsidP="00670B34">
      <w:pPr>
        <w:spacing w:line="240" w:lineRule="auto"/>
        <w:jc w:val="center"/>
        <w:rPr>
          <w:sz w:val="18"/>
          <w:szCs w:val="18"/>
          <w:lang w:val="it-IT"/>
        </w:rPr>
      </w:pPr>
      <w:r w:rsidRPr="00670B34">
        <w:rPr>
          <w:sz w:val="18"/>
          <w:szCs w:val="18"/>
          <w:lang w:val="it-IT"/>
        </w:rPr>
        <w:t>Elettrico: Cambio lampadine, strisce led, pulsanti, interruttori, prese e deviatori.</w:t>
      </w:r>
    </w:p>
    <w:p w14:paraId="7A7D3F80" w14:textId="77777777" w:rsidR="00670B34" w:rsidRPr="00670B34" w:rsidRDefault="00670B34" w:rsidP="00670B34">
      <w:pPr>
        <w:spacing w:line="240" w:lineRule="auto"/>
        <w:jc w:val="center"/>
        <w:rPr>
          <w:sz w:val="18"/>
          <w:szCs w:val="18"/>
          <w:lang w:val="it-IT"/>
        </w:rPr>
      </w:pPr>
      <w:r w:rsidRPr="00670B34">
        <w:rPr>
          <w:sz w:val="18"/>
          <w:szCs w:val="18"/>
          <w:lang w:val="it-IT"/>
        </w:rPr>
        <w:t>Idrico: Cambio rubinetteria generale (bagno, doccia e cucina).</w:t>
      </w:r>
    </w:p>
    <w:p w14:paraId="31FA08F0" w14:textId="77777777" w:rsidR="00670B34" w:rsidRPr="00670B34" w:rsidRDefault="00670B34" w:rsidP="00670B34">
      <w:pPr>
        <w:spacing w:line="240" w:lineRule="auto"/>
        <w:jc w:val="center"/>
        <w:rPr>
          <w:sz w:val="18"/>
          <w:szCs w:val="18"/>
          <w:lang w:val="it-IT"/>
        </w:rPr>
      </w:pPr>
      <w:r w:rsidRPr="00670B34">
        <w:rPr>
          <w:sz w:val="18"/>
          <w:szCs w:val="18"/>
          <w:lang w:val="it-IT"/>
        </w:rPr>
        <w:t>Caldaia: Cambio filtro caldaia e lavaggio.</w:t>
      </w:r>
    </w:p>
    <w:p w14:paraId="6035A758" w14:textId="77777777" w:rsidR="00670B34" w:rsidRPr="00670B34" w:rsidRDefault="00670B34" w:rsidP="00670B34">
      <w:pPr>
        <w:spacing w:line="240" w:lineRule="auto"/>
        <w:jc w:val="center"/>
        <w:rPr>
          <w:sz w:val="18"/>
          <w:szCs w:val="18"/>
          <w:lang w:val="it-IT"/>
        </w:rPr>
      </w:pPr>
      <w:r w:rsidRPr="00670B34">
        <w:rPr>
          <w:sz w:val="18"/>
          <w:szCs w:val="18"/>
          <w:lang w:val="it-IT"/>
        </w:rPr>
        <w:t xml:space="preserve">Aire </w:t>
      </w:r>
      <w:proofErr w:type="spellStart"/>
      <w:r w:rsidRPr="00670B34">
        <w:rPr>
          <w:sz w:val="18"/>
          <w:szCs w:val="18"/>
          <w:lang w:val="it-IT"/>
        </w:rPr>
        <w:t>condicionata</w:t>
      </w:r>
      <w:proofErr w:type="spellEnd"/>
      <w:r w:rsidRPr="00670B34">
        <w:rPr>
          <w:sz w:val="18"/>
          <w:szCs w:val="18"/>
          <w:lang w:val="it-IT"/>
        </w:rPr>
        <w:t>: Pulizia Filtri.</w:t>
      </w:r>
    </w:p>
    <w:p w14:paraId="0561B1BD" w14:textId="77777777" w:rsidR="00670B34" w:rsidRPr="00670B34" w:rsidRDefault="00670B34" w:rsidP="00670B34">
      <w:pPr>
        <w:spacing w:line="240" w:lineRule="auto"/>
        <w:jc w:val="center"/>
        <w:rPr>
          <w:sz w:val="18"/>
          <w:szCs w:val="18"/>
          <w:lang w:val="it-IT"/>
        </w:rPr>
      </w:pPr>
      <w:r w:rsidRPr="00670B34">
        <w:rPr>
          <w:sz w:val="18"/>
          <w:szCs w:val="18"/>
          <w:lang w:val="it-IT"/>
        </w:rPr>
        <w:t>Riparazioni semplici.</w:t>
      </w:r>
    </w:p>
    <w:p w14:paraId="68AB874F" w14:textId="56880E66" w:rsidR="00670B34" w:rsidRPr="00670B34" w:rsidRDefault="00670B34" w:rsidP="00670B34">
      <w:pPr>
        <w:spacing w:line="240" w:lineRule="auto"/>
        <w:jc w:val="center"/>
        <w:rPr>
          <w:sz w:val="18"/>
          <w:szCs w:val="18"/>
          <w:lang w:val="it-IT"/>
        </w:rPr>
      </w:pPr>
      <w:r w:rsidRPr="00670B34">
        <w:rPr>
          <w:sz w:val="18"/>
          <w:szCs w:val="18"/>
          <w:lang w:val="it-IT"/>
        </w:rPr>
        <w:t>Fornitura e cambio di utensili per la cucina.</w:t>
      </w:r>
    </w:p>
    <w:p w14:paraId="1772CD99" w14:textId="77777777" w:rsidR="00670B34" w:rsidRPr="00670B34" w:rsidRDefault="00670B34" w:rsidP="00670B34">
      <w:pPr>
        <w:spacing w:line="240" w:lineRule="auto"/>
        <w:jc w:val="center"/>
        <w:rPr>
          <w:b/>
          <w:bCs/>
          <w:sz w:val="18"/>
          <w:szCs w:val="18"/>
          <w:lang w:val="it-IT"/>
        </w:rPr>
      </w:pPr>
      <w:r w:rsidRPr="00670B34">
        <w:rPr>
          <w:b/>
          <w:bCs/>
          <w:sz w:val="18"/>
          <w:szCs w:val="18"/>
          <w:lang w:val="it-IT"/>
        </w:rPr>
        <w:t>Aggiornamenti-</w:t>
      </w:r>
    </w:p>
    <w:p w14:paraId="5096F3F1" w14:textId="77777777" w:rsidR="00670B34" w:rsidRPr="00670B34" w:rsidRDefault="00670B34" w:rsidP="00670B34">
      <w:pPr>
        <w:spacing w:line="240" w:lineRule="auto"/>
        <w:jc w:val="center"/>
        <w:rPr>
          <w:sz w:val="18"/>
          <w:szCs w:val="18"/>
          <w:lang w:val="it-IT"/>
        </w:rPr>
      </w:pPr>
      <w:r w:rsidRPr="00670B34">
        <w:rPr>
          <w:sz w:val="18"/>
          <w:szCs w:val="18"/>
          <w:lang w:val="it-IT"/>
        </w:rPr>
        <w:t>Elettrico: Cambio lampadine, strisce led, pulsanti, interruttori, prese e deviatori. Idrico: Cambio rubinetteria generale (bagno, doccia e cucina).</w:t>
      </w:r>
    </w:p>
    <w:p w14:paraId="4A1936AC" w14:textId="77777777" w:rsidR="00670B34" w:rsidRPr="00670B34" w:rsidRDefault="00670B34" w:rsidP="00670B34">
      <w:pPr>
        <w:spacing w:line="240" w:lineRule="auto"/>
        <w:jc w:val="center"/>
        <w:rPr>
          <w:sz w:val="18"/>
          <w:szCs w:val="18"/>
          <w:lang w:val="it-IT"/>
        </w:rPr>
      </w:pPr>
      <w:r w:rsidRPr="00670B34">
        <w:rPr>
          <w:sz w:val="18"/>
          <w:szCs w:val="18"/>
          <w:lang w:val="it-IT"/>
        </w:rPr>
        <w:t>Caldaia: Cambio filtro caldaia e lavaggio.</w:t>
      </w:r>
    </w:p>
    <w:p w14:paraId="55C623FE" w14:textId="3C9D3359" w:rsidR="00670B34" w:rsidRPr="00670B34" w:rsidRDefault="00670B34" w:rsidP="00670B34">
      <w:pPr>
        <w:spacing w:line="240" w:lineRule="auto"/>
        <w:jc w:val="center"/>
        <w:rPr>
          <w:sz w:val="18"/>
          <w:szCs w:val="18"/>
          <w:lang w:val="it-IT"/>
        </w:rPr>
      </w:pPr>
      <w:r w:rsidRPr="00670B34">
        <w:rPr>
          <w:sz w:val="18"/>
          <w:szCs w:val="18"/>
          <w:lang w:val="it-IT"/>
        </w:rPr>
        <w:t>Fornitura e cambio di utensili per la cucina.</w:t>
      </w:r>
    </w:p>
    <w:p w14:paraId="7E5DE836" w14:textId="19CC82E4" w:rsidR="00670B34" w:rsidRPr="00670B34" w:rsidRDefault="00670B34" w:rsidP="00670B34">
      <w:pPr>
        <w:spacing w:line="240" w:lineRule="auto"/>
        <w:jc w:val="center"/>
        <w:rPr>
          <w:b/>
          <w:bCs/>
          <w:sz w:val="18"/>
          <w:szCs w:val="18"/>
          <w:lang w:val="it-IT"/>
        </w:rPr>
      </w:pPr>
      <w:r w:rsidRPr="00670B34">
        <w:rPr>
          <w:b/>
          <w:bCs/>
          <w:sz w:val="18"/>
          <w:szCs w:val="18"/>
          <w:lang w:val="it-IT"/>
        </w:rPr>
        <w:t>Manutenzione Stagionale-</w:t>
      </w:r>
    </w:p>
    <w:p w14:paraId="2C477F35" w14:textId="77777777" w:rsidR="00670B34" w:rsidRPr="00670B34" w:rsidRDefault="00670B34" w:rsidP="00670B34">
      <w:pPr>
        <w:spacing w:line="240" w:lineRule="auto"/>
        <w:jc w:val="center"/>
        <w:rPr>
          <w:sz w:val="18"/>
          <w:szCs w:val="18"/>
          <w:lang w:val="it-IT"/>
        </w:rPr>
      </w:pPr>
      <w:r w:rsidRPr="00670B34">
        <w:rPr>
          <w:sz w:val="18"/>
          <w:szCs w:val="18"/>
          <w:lang w:val="it-IT"/>
        </w:rPr>
        <w:t>Estate: Controllo dell’isolamento e delle finestre.</w:t>
      </w:r>
    </w:p>
    <w:p w14:paraId="4DE7D032" w14:textId="77777777" w:rsidR="00670B34" w:rsidRPr="00670B34" w:rsidRDefault="00670B34" w:rsidP="00670B34">
      <w:pPr>
        <w:spacing w:line="240" w:lineRule="auto"/>
        <w:jc w:val="center"/>
        <w:rPr>
          <w:sz w:val="18"/>
          <w:szCs w:val="18"/>
          <w:lang w:val="it-IT"/>
        </w:rPr>
      </w:pPr>
      <w:r w:rsidRPr="00670B34">
        <w:rPr>
          <w:sz w:val="18"/>
          <w:szCs w:val="18"/>
          <w:lang w:val="it-IT"/>
        </w:rPr>
        <w:t>Autunno: Ispezione dell’impianto di riscaldamento, pulizia delle grondaie e dei pluviali e protezione degli infissi e delle tubature.</w:t>
      </w:r>
    </w:p>
    <w:p w14:paraId="512AF3FE" w14:textId="77777777" w:rsidR="00670B34" w:rsidRPr="00670B34" w:rsidRDefault="00670B34" w:rsidP="00670B34">
      <w:pPr>
        <w:spacing w:line="240" w:lineRule="auto"/>
        <w:jc w:val="center"/>
        <w:rPr>
          <w:sz w:val="18"/>
          <w:szCs w:val="18"/>
          <w:lang w:val="it-IT"/>
        </w:rPr>
      </w:pPr>
      <w:r w:rsidRPr="00670B34">
        <w:rPr>
          <w:sz w:val="18"/>
          <w:szCs w:val="18"/>
          <w:lang w:val="it-IT"/>
        </w:rPr>
        <w:t>Inverno: Controllo degli impianti elettrici e ispezione della caldaia e del camino.</w:t>
      </w:r>
    </w:p>
    <w:p w14:paraId="3EDC0937" w14:textId="7738CB50" w:rsidR="00670B34" w:rsidRDefault="00670B34" w:rsidP="00670B34">
      <w:pPr>
        <w:spacing w:line="240" w:lineRule="auto"/>
        <w:jc w:val="center"/>
        <w:rPr>
          <w:sz w:val="18"/>
          <w:szCs w:val="18"/>
          <w:lang w:val="it-IT"/>
        </w:rPr>
      </w:pPr>
      <w:r w:rsidRPr="00670B34">
        <w:rPr>
          <w:sz w:val="18"/>
          <w:szCs w:val="18"/>
          <w:lang w:val="it-IT"/>
        </w:rPr>
        <w:t>Primavera: Controllo del tetto, ventilazione e ispezione dei sistemi di raffreddamento.</w:t>
      </w:r>
    </w:p>
    <w:p w14:paraId="2401D2FA" w14:textId="15EF0260" w:rsidR="00670B34" w:rsidRPr="003310AA" w:rsidRDefault="006D557B" w:rsidP="00670B34">
      <w:pPr>
        <w:spacing w:line="240" w:lineRule="auto"/>
        <w:jc w:val="center"/>
        <w:rPr>
          <w:b/>
          <w:bCs/>
          <w:sz w:val="18"/>
          <w:szCs w:val="18"/>
          <w:lang w:val="it-IT"/>
        </w:rPr>
      </w:pPr>
      <w:r w:rsidRPr="003310AA">
        <w:rPr>
          <w:b/>
          <w:bCs/>
          <w:sz w:val="18"/>
          <w:szCs w:val="18"/>
          <w:lang w:val="it-IT"/>
        </w:rPr>
        <w:t>Il prezzo indicato include l'IVA nel caso di abitazione civile</w:t>
      </w:r>
      <w:r w:rsidRPr="003310AA">
        <w:rPr>
          <w:b/>
          <w:bCs/>
          <w:sz w:val="18"/>
          <w:szCs w:val="18"/>
          <w:lang w:val="it-IT"/>
        </w:rPr>
        <w:t>.</w:t>
      </w:r>
    </w:p>
    <w:p w14:paraId="7F314E40" w14:textId="1A5A58B3" w:rsidR="00C7467C" w:rsidRPr="00670B34" w:rsidRDefault="00670B34" w:rsidP="00670B34">
      <w:pPr>
        <w:spacing w:line="240" w:lineRule="auto"/>
        <w:jc w:val="center"/>
        <w:rPr>
          <w:b/>
          <w:bCs/>
          <w:sz w:val="18"/>
          <w:szCs w:val="18"/>
          <w:lang w:val="it-IT"/>
        </w:rPr>
      </w:pPr>
      <w:proofErr w:type="spellStart"/>
      <w:r w:rsidRPr="00670B34">
        <w:rPr>
          <w:b/>
          <w:bCs/>
          <w:sz w:val="18"/>
          <w:szCs w:val="18"/>
          <w:lang w:val="it-IT"/>
        </w:rPr>
        <w:t>Obs</w:t>
      </w:r>
      <w:proofErr w:type="spellEnd"/>
      <w:r w:rsidRPr="00670B34">
        <w:rPr>
          <w:b/>
          <w:bCs/>
          <w:sz w:val="18"/>
          <w:szCs w:val="18"/>
          <w:lang w:val="it-IT"/>
        </w:rPr>
        <w:t xml:space="preserve">: Il pack non include i materiali di cambio (ex. rubinetto nuovo, doccia nuova, filtro nuovo </w:t>
      </w:r>
      <w:proofErr w:type="gramStart"/>
      <w:r w:rsidRPr="00670B34">
        <w:rPr>
          <w:b/>
          <w:bCs/>
          <w:sz w:val="18"/>
          <w:szCs w:val="18"/>
          <w:lang w:val="it-IT"/>
        </w:rPr>
        <w:t>etc..</w:t>
      </w:r>
      <w:proofErr w:type="gramEnd"/>
      <w:r w:rsidRPr="00670B34">
        <w:rPr>
          <w:b/>
          <w:bCs/>
          <w:sz w:val="18"/>
          <w:szCs w:val="18"/>
          <w:lang w:val="it-IT"/>
        </w:rPr>
        <w:t>)</w:t>
      </w:r>
    </w:p>
    <w:sectPr w:rsidR="00C7467C" w:rsidRPr="00670B3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0B34"/>
    <w:rsid w:val="003310AA"/>
    <w:rsid w:val="00670B34"/>
    <w:rsid w:val="006D557B"/>
    <w:rsid w:val="007722B5"/>
    <w:rsid w:val="00891CD6"/>
    <w:rsid w:val="008F1373"/>
    <w:rsid w:val="009461BA"/>
    <w:rsid w:val="00977415"/>
    <w:rsid w:val="00994E70"/>
    <w:rsid w:val="009E7298"/>
    <w:rsid w:val="00C47630"/>
    <w:rsid w:val="00C7467C"/>
    <w:rsid w:val="00DF3866"/>
    <w:rsid w:val="00F068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BF8F22D"/>
  <w15:chartTrackingRefBased/>
  <w15:docId w15:val="{601BB385-719F-48E8-A5C8-16D1C4CB95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70B3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70B3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70B3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70B3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70B3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70B3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70B3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70B3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70B3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70B3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70B3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70B3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70B3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70B3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70B3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70B3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70B3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70B3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70B3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70B3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70B3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70B3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70B3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70B3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70B3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70B3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70B3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70B3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70B34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1493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30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71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21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8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4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23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05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216</Words>
  <Characters>1234</Characters>
  <Application>Microsoft Office Word</Application>
  <DocSecurity>0</DocSecurity>
  <Lines>10</Lines>
  <Paragraphs>2</Paragraphs>
  <ScaleCrop>false</ScaleCrop>
  <Company/>
  <LinksUpToDate>false</LinksUpToDate>
  <CharactersWithSpaces>1448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Jessica lauren Steffen</dc:creator>
  <cp:keywords/>
  <dc:description/>
  <cp:lastModifiedBy>Jessica lauren Steffen</cp:lastModifiedBy>
  <cp:revision>2</cp:revision>
  <dcterms:created xsi:type="dcterms:W3CDTF">2025-01-10T11:08:00Z</dcterms:created>
  <dcterms:modified xsi:type="dcterms:W3CDTF">2025-01-10T11:08:00Z</dcterms:modified>
</cp:coreProperties>
</file>